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8A" w:rsidRDefault="005A218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</w:t>
      </w:r>
      <w:r w:rsidR="00F57B8A">
        <w:rPr>
          <w:rFonts w:ascii="Arial" w:hAnsi="Arial" w:cs="Arial"/>
        </w:rPr>
        <w:t>3</w:t>
      </w:r>
      <w:r w:rsidR="00C75106">
        <w:rPr>
          <w:rFonts w:ascii="Arial" w:hAnsi="Arial" w:cs="Arial"/>
        </w:rPr>
        <w:t>26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75106">
        <w:rPr>
          <w:rFonts w:ascii="Arial" w:hAnsi="Arial" w:cs="Arial"/>
        </w:rPr>
        <w:t>040201:36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C75106">
        <w:rPr>
          <w:rFonts w:ascii="Arial" w:hAnsi="Arial" w:cs="Arial"/>
        </w:rPr>
        <w:t>ул</w:t>
      </w:r>
      <w:proofErr w:type="gramStart"/>
      <w:r w:rsidR="00C75106">
        <w:rPr>
          <w:rFonts w:ascii="Arial" w:hAnsi="Arial" w:cs="Arial"/>
        </w:rPr>
        <w:t>.С</w:t>
      </w:r>
      <w:proofErr w:type="gramEnd"/>
      <w:r w:rsidR="00C75106">
        <w:rPr>
          <w:rFonts w:ascii="Arial" w:hAnsi="Arial" w:cs="Arial"/>
        </w:rPr>
        <w:t>ухомлинского,6</w:t>
      </w:r>
      <w:r w:rsidR="007130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C46D2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C75106">
        <w:rPr>
          <w:rFonts w:ascii="Arial" w:hAnsi="Arial" w:cs="Arial"/>
        </w:rPr>
        <w:t>Нечаева Елена Федоровна</w:t>
      </w:r>
      <w:proofErr w:type="gramStart"/>
      <w:r w:rsidR="00893AEA">
        <w:rPr>
          <w:rFonts w:ascii="Arial" w:hAnsi="Arial" w:cs="Arial"/>
        </w:rPr>
        <w:t xml:space="preserve">, </w:t>
      </w:r>
      <w:r w:rsidR="005A218A">
        <w:rPr>
          <w:rFonts w:ascii="Arial" w:hAnsi="Arial" w:cs="Arial"/>
        </w:rPr>
        <w:t>……..</w:t>
      </w:r>
      <w:proofErr w:type="gramEnd"/>
      <w:r w:rsidR="00715D04">
        <w:rPr>
          <w:rFonts w:ascii="Arial" w:hAnsi="Arial" w:cs="Arial"/>
        </w:rPr>
        <w:t xml:space="preserve">г.р., </w:t>
      </w:r>
      <w:r w:rsidR="00F57B8A">
        <w:rPr>
          <w:rFonts w:ascii="Arial" w:hAnsi="Arial" w:cs="Arial"/>
        </w:rPr>
        <w:t>место рождения:</w:t>
      </w:r>
      <w:r w:rsidR="005A218A">
        <w:rPr>
          <w:rFonts w:ascii="Arial" w:hAnsi="Arial" w:cs="Arial"/>
        </w:rPr>
        <w:t>…………</w:t>
      </w:r>
      <w:r w:rsidR="00F57B8A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A218A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5A218A">
        <w:rPr>
          <w:rFonts w:ascii="Arial" w:hAnsi="Arial" w:cs="Arial"/>
        </w:rPr>
        <w:t>……</w:t>
      </w:r>
      <w:r w:rsidR="00F57B8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5A218A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A218A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C46D28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</w:t>
      </w:r>
      <w:r w:rsidR="005A218A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C75106">
        <w:rPr>
          <w:rFonts w:ascii="Arial" w:hAnsi="Arial" w:cs="Arial"/>
        </w:rPr>
        <w:t>государственным актом  на право пользования землей  серии А-l №728239 от 03.10</w:t>
      </w:r>
      <w:r w:rsidR="00F57B8A">
        <w:rPr>
          <w:rFonts w:ascii="Arial" w:hAnsi="Arial" w:cs="Arial"/>
        </w:rPr>
        <w:t>.199</w:t>
      </w:r>
      <w:r w:rsidR="00C75106">
        <w:rPr>
          <w:rFonts w:ascii="Arial" w:hAnsi="Arial" w:cs="Arial"/>
        </w:rPr>
        <w:t>1</w:t>
      </w:r>
      <w:r w:rsidR="00F57B8A">
        <w:rPr>
          <w:rFonts w:ascii="Arial" w:hAnsi="Arial" w:cs="Arial"/>
        </w:rPr>
        <w:t xml:space="preserve"> г.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C3" w:rsidRDefault="00F059C3" w:rsidP="00086A35">
      <w:r>
        <w:separator/>
      </w:r>
    </w:p>
  </w:endnote>
  <w:endnote w:type="continuationSeparator" w:id="0">
    <w:p w:rsidR="00F059C3" w:rsidRDefault="00F059C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C3" w:rsidRDefault="00F059C3" w:rsidP="00086A35">
      <w:r>
        <w:separator/>
      </w:r>
    </w:p>
  </w:footnote>
  <w:footnote w:type="continuationSeparator" w:id="0">
    <w:p w:rsidR="00F059C3" w:rsidRDefault="00F059C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BAA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4B69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218A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57A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40C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5106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59C3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4DC0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57B8A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07786-5318-45C3-84CF-B1E70791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35</cp:revision>
  <cp:lastPrinted>2024-03-28T06:18:00Z</cp:lastPrinted>
  <dcterms:created xsi:type="dcterms:W3CDTF">2023-12-14T03:22:00Z</dcterms:created>
  <dcterms:modified xsi:type="dcterms:W3CDTF">2024-04-03T04:02:00Z</dcterms:modified>
</cp:coreProperties>
</file>